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665E1704" w14:textId="77777777" w:rsidR="00DE0CD4" w:rsidRPr="00930FCB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2982AB5A" w14:textId="35EB7EA9" w:rsidR="006E5E75" w:rsidRPr="006E5E75" w:rsidRDefault="00930FCB" w:rsidP="006E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993"/>
        </w:tabs>
        <w:spacing w:line="240" w:lineRule="auto"/>
        <w:jc w:val="center"/>
        <w:rPr>
          <w:b/>
          <w:sz w:val="28"/>
          <w:szCs w:val="28"/>
          <w:lang w:val="it-IT"/>
        </w:rPr>
      </w:pPr>
      <w:bookmarkStart w:id="0" w:name="_Hlk32404380"/>
      <w:bookmarkStart w:id="1" w:name="_Hlk42081314"/>
      <w:r w:rsidRPr="00930FCB">
        <w:rPr>
          <w:rFonts w:ascii="Verdana" w:hAnsi="Verdana"/>
          <w:b/>
          <w:sz w:val="18"/>
          <w:szCs w:val="18"/>
          <w:lang w:val="it-IT"/>
        </w:rPr>
        <w:t xml:space="preserve">CORSO </w:t>
      </w:r>
      <w:bookmarkEnd w:id="0"/>
      <w:bookmarkEnd w:id="1"/>
      <w:r w:rsidR="00794AF2">
        <w:rPr>
          <w:rFonts w:ascii="Verdana" w:hAnsi="Verdana"/>
          <w:b/>
          <w:sz w:val="18"/>
          <w:szCs w:val="18"/>
          <w:lang w:val="it-IT"/>
        </w:rPr>
        <w:t xml:space="preserve">online </w:t>
      </w:r>
      <w:bookmarkStart w:id="2" w:name="_GoBack"/>
      <w:bookmarkEnd w:id="2"/>
      <w:r w:rsidR="00794AF2">
        <w:rPr>
          <w:rFonts w:ascii="Verdana" w:hAnsi="Verdana"/>
          <w:b/>
          <w:sz w:val="18"/>
          <w:szCs w:val="18"/>
          <w:lang w:val="it-IT"/>
        </w:rPr>
        <w:t>“</w:t>
      </w:r>
      <w:r w:rsidR="006E5E75" w:rsidRPr="006E5E75">
        <w:rPr>
          <w:b/>
          <w:sz w:val="28"/>
          <w:szCs w:val="28"/>
          <w:lang w:val="it-IT"/>
        </w:rPr>
        <w:t>LE NOVITÀ DELL’ANNO 2020 IN AMBITO CATASTALE</w:t>
      </w:r>
      <w:r w:rsidR="00794AF2">
        <w:rPr>
          <w:b/>
          <w:sz w:val="28"/>
          <w:szCs w:val="28"/>
          <w:lang w:val="it-IT"/>
        </w:rPr>
        <w:t>”</w:t>
      </w:r>
      <w:r w:rsidR="006E5E75" w:rsidRPr="006E5E75">
        <w:rPr>
          <w:b/>
          <w:sz w:val="28"/>
          <w:szCs w:val="28"/>
          <w:lang w:val="it-IT"/>
        </w:rPr>
        <w:t xml:space="preserve"> </w:t>
      </w:r>
    </w:p>
    <w:p w14:paraId="69CA9CEF" w14:textId="14F46AE6" w:rsidR="004A2383" w:rsidRPr="005A1CC1" w:rsidRDefault="004A2383" w:rsidP="005A1CC1">
      <w:pPr>
        <w:spacing w:after="200"/>
        <w:ind w:right="549"/>
        <w:jc w:val="center"/>
        <w:rPr>
          <w:lang w:val="it-IT"/>
        </w:rPr>
      </w:pPr>
    </w:p>
    <w:p w14:paraId="3547DC7A" w14:textId="2C2168D1" w:rsidR="00EC596E" w:rsidRPr="005A1CC1" w:rsidRDefault="005A1CC1" w:rsidP="005A1CC1">
      <w:pPr>
        <w:spacing w:after="200"/>
        <w:ind w:right="549"/>
        <w:jc w:val="center"/>
        <w:rPr>
          <w:lang w:val="it-IT"/>
        </w:rPr>
      </w:pPr>
      <w:r>
        <w:rPr>
          <w:lang w:val="it-IT"/>
        </w:rPr>
        <w:t>A</w:t>
      </w:r>
      <w:r w:rsidR="00CB716C" w:rsidRPr="005A1CC1">
        <w:rPr>
          <w:lang w:val="it-IT"/>
        </w:rPr>
        <w:t xml:space="preserve">rezzo, </w:t>
      </w:r>
      <w:r w:rsidR="006E5E75">
        <w:rPr>
          <w:lang w:val="it-IT"/>
        </w:rPr>
        <w:t>NOVEMBRE</w:t>
      </w:r>
      <w:r w:rsidR="00DE0CD4">
        <w:rPr>
          <w:lang w:val="it-IT"/>
        </w:rPr>
        <w:t xml:space="preserve"> </w:t>
      </w:r>
      <w:r w:rsidR="004A2383" w:rsidRPr="005A1CC1">
        <w:rPr>
          <w:lang w:val="it-IT"/>
        </w:rPr>
        <w:t>2020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6C83879C" w14:textId="77777777" w:rsidR="004A4F25" w:rsidRPr="005A1CC1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N.ALBO________________________________ TEL.______________________________________</w:t>
      </w:r>
    </w:p>
    <w:p w14:paraId="0CF65E17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___</w:t>
      </w:r>
      <w:r w:rsidR="00DA31EE" w:rsidRPr="005A1CC1">
        <w:rPr>
          <w:lang w:val="it-IT"/>
        </w:rPr>
        <w:t xml:space="preserve"> email______________________________________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66DE9E14" w14:textId="68A0D4B1" w:rsidR="00DE0CD4" w:rsidRPr="00DE0CD4" w:rsidRDefault="004A4F25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bCs/>
          <w:color w:val="C00000"/>
          <w:sz w:val="36"/>
          <w:szCs w:val="36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930FCB" w:rsidRPr="00930FCB">
        <w:rPr>
          <w:rFonts w:ascii="Verdana" w:hAnsi="Verdana"/>
          <w:b/>
          <w:sz w:val="18"/>
          <w:szCs w:val="18"/>
          <w:lang w:val="it-IT"/>
        </w:rPr>
        <w:t xml:space="preserve">CORSO </w:t>
      </w:r>
      <w:r w:rsidR="006E5E75">
        <w:rPr>
          <w:rFonts w:ascii="Verdana" w:hAnsi="Verdana"/>
          <w:b/>
          <w:sz w:val="18"/>
          <w:szCs w:val="18"/>
          <w:lang w:val="it-IT"/>
        </w:rPr>
        <w:t xml:space="preserve">gratuito </w:t>
      </w:r>
      <w:r w:rsidR="00930FCB" w:rsidRPr="00930FCB">
        <w:rPr>
          <w:rFonts w:ascii="Verdana" w:hAnsi="Verdana"/>
          <w:b/>
          <w:sz w:val="18"/>
          <w:szCs w:val="18"/>
          <w:u w:val="single"/>
          <w:lang w:val="it-IT"/>
        </w:rPr>
        <w:t>“</w:t>
      </w:r>
      <w:r w:rsidR="006E5E75">
        <w:rPr>
          <w:b/>
          <w:bCs/>
          <w:u w:val="single"/>
          <w:lang w:val="it-IT"/>
        </w:rPr>
        <w:t>Le novità dell’anno 2020 in ambito catastale”</w:t>
      </w:r>
    </w:p>
    <w:p w14:paraId="0F7FEF60" w14:textId="7D0C804F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63A35A1F" w14:textId="1825B4EA" w:rsidR="006E5E75" w:rsidRDefault="006E5E7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799A360B" w14:textId="77777777" w:rsidR="006E5E75" w:rsidRDefault="006E5E7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076EDC4A" w14:textId="77777777" w:rsidR="006E5E75" w:rsidRDefault="006E5E7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 xml:space="preserve">ata……………………..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1DE14939" w14:textId="4305B29D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4CA1FF8F" w14:textId="7DD5F892" w:rsidR="006E5E75" w:rsidRDefault="006E5E75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4AE0143" w14:textId="72732381" w:rsidR="006E5E75" w:rsidRDefault="006E5E75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46260699" w14:textId="3BD7E370" w:rsidR="006E5E75" w:rsidRDefault="006E5E75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643D20F1" w14:textId="77777777" w:rsidR="006E5E75" w:rsidRDefault="006E5E75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s.m.i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r w:rsidRPr="00195DE9">
        <w:rPr>
          <w:i/>
          <w:iCs/>
          <w:szCs w:val="24"/>
        </w:rPr>
        <w:t>Firma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B03F" w14:textId="77777777" w:rsidR="00A52C2B" w:rsidRDefault="00A52C2B">
      <w:r>
        <w:separator/>
      </w:r>
    </w:p>
  </w:endnote>
  <w:endnote w:type="continuationSeparator" w:id="0">
    <w:p w14:paraId="214B7692" w14:textId="77777777" w:rsidR="00A52C2B" w:rsidRDefault="00A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94D2D" w14:textId="77777777" w:rsidR="00A52C2B" w:rsidRDefault="00A52C2B">
      <w:r>
        <w:separator/>
      </w:r>
    </w:p>
  </w:footnote>
  <w:footnote w:type="continuationSeparator" w:id="0">
    <w:p w14:paraId="27DB19C1" w14:textId="77777777" w:rsidR="00A52C2B" w:rsidRDefault="00A5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17"/>
    <w:rsid w:val="001A1A86"/>
    <w:rsid w:val="001A2E23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21C8F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6E5E75"/>
    <w:rsid w:val="0071687E"/>
    <w:rsid w:val="0073602A"/>
    <w:rsid w:val="00737BB9"/>
    <w:rsid w:val="007566F3"/>
    <w:rsid w:val="00794AF2"/>
    <w:rsid w:val="007F14B8"/>
    <w:rsid w:val="008362B1"/>
    <w:rsid w:val="008746C3"/>
    <w:rsid w:val="008A54F1"/>
    <w:rsid w:val="008B3D50"/>
    <w:rsid w:val="00930FCB"/>
    <w:rsid w:val="00941A17"/>
    <w:rsid w:val="009623FD"/>
    <w:rsid w:val="00973442"/>
    <w:rsid w:val="009B699F"/>
    <w:rsid w:val="009C2D62"/>
    <w:rsid w:val="009E26AD"/>
    <w:rsid w:val="00A31001"/>
    <w:rsid w:val="00A52C2B"/>
    <w:rsid w:val="00A71A03"/>
    <w:rsid w:val="00AB5EB8"/>
    <w:rsid w:val="00AB624C"/>
    <w:rsid w:val="00AF317E"/>
    <w:rsid w:val="00AF4E0C"/>
    <w:rsid w:val="00B03DB3"/>
    <w:rsid w:val="00B45F4A"/>
    <w:rsid w:val="00B4739B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F501A"/>
    <w:rsid w:val="00F03360"/>
    <w:rsid w:val="00F24C77"/>
    <w:rsid w:val="00F3348E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1408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30</cp:revision>
  <cp:lastPrinted>2014-04-09T10:51:00Z</cp:lastPrinted>
  <dcterms:created xsi:type="dcterms:W3CDTF">2014-04-09T10:51:00Z</dcterms:created>
  <dcterms:modified xsi:type="dcterms:W3CDTF">2020-11-18T14:30:00Z</dcterms:modified>
</cp:coreProperties>
</file>